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16E" w:rsidRDefault="006138F5" w:rsidP="00AE016E">
      <w:pPr>
        <w:jc w:val="center"/>
        <w:rPr>
          <w:rFonts w:ascii="TH SarabunIT๙" w:hAnsi="TH SarabunIT๙" w:cs="TH SarabunIT๙"/>
        </w:rPr>
      </w:pPr>
      <w:bookmarkStart w:id="0" w:name="_GoBack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5.75pt;margin-top:-32.8pt;width:100.8pt;height:115.2pt;z-index:251659264">
            <v:imagedata r:id="rId5" o:title=""/>
          </v:shape>
          <o:OLEObject Type="Embed" ProgID="MS_ClipArt_Gallery" ShapeID="_x0000_s1026" DrawAspect="Content" ObjectID="_1623219104" r:id="rId6"/>
        </w:object>
      </w:r>
      <w:bookmarkEnd w:id="0"/>
    </w:p>
    <w:p w:rsidR="00AE016E" w:rsidRDefault="00AE016E" w:rsidP="00AE016E">
      <w:pPr>
        <w:ind w:right="-694"/>
        <w:jc w:val="center"/>
        <w:rPr>
          <w:rFonts w:ascii="TH SarabunIT๙" w:hAnsi="TH SarabunIT๙" w:cs="TH SarabunIT๙"/>
          <w:cs/>
        </w:rPr>
      </w:pPr>
    </w:p>
    <w:p w:rsidR="00AE016E" w:rsidRDefault="00AE016E" w:rsidP="00AE016E">
      <w:pPr>
        <w:jc w:val="center"/>
        <w:rPr>
          <w:rFonts w:ascii="TH SarabunIT๙" w:hAnsi="TH SarabunIT๙" w:cs="TH SarabunIT๙"/>
        </w:rPr>
      </w:pPr>
    </w:p>
    <w:p w:rsidR="00AE016E" w:rsidRDefault="00AE016E" w:rsidP="00AE016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E016E" w:rsidRDefault="00AE016E" w:rsidP="00AE016E">
      <w:pPr>
        <w:pStyle w:val="1"/>
        <w:rPr>
          <w:rFonts w:ascii="TH SarabunIT๙" w:hAnsi="TH SarabunIT๙" w:cs="TH SarabunIT๙"/>
        </w:rPr>
      </w:pPr>
    </w:p>
    <w:p w:rsidR="00AE016E" w:rsidRDefault="00AE016E" w:rsidP="00AE016E">
      <w:pPr>
        <w:pStyle w:val="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ประกาศเทศบาลตำบลเจ็ดเสมียน</w:t>
      </w:r>
    </w:p>
    <w:p w:rsidR="00AE016E" w:rsidRDefault="00AE016E" w:rsidP="00AE016E">
      <w:pPr>
        <w:ind w:right="-3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มาตรการป้องกันการรับสินบนเพื่อป้องกันปราบปราม หรือต่อต้านการทุ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ริต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คอร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์รัปชั่น</w:t>
      </w:r>
      <w:proofErr w:type="spellEnd"/>
    </w:p>
    <w:p w:rsidR="00AE016E" w:rsidRDefault="00AE016E" w:rsidP="00AE016E">
      <w:pPr>
        <w:ind w:right="-3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และพฤติกรรมมิชอบ</w:t>
      </w:r>
    </w:p>
    <w:p w:rsidR="00AE016E" w:rsidRDefault="00AE016E" w:rsidP="00AE016E">
      <w:pPr>
        <w:ind w:right="-3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</w:t>
      </w:r>
    </w:p>
    <w:p w:rsidR="00AE016E" w:rsidRDefault="00AE016E" w:rsidP="00A767B6">
      <w:pPr>
        <w:ind w:right="-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ตามที่รัฐบาลกำหนดให้การป้องกัน ปราบปรามการทุจริตและประพฤติมิชอบเป็นนโยบายสำคัญที่หน่วยงานของรัฐจะต้องนำไปปฏิบัติให้เกิดผลที่เป็นรูปธรรม เพื่อให้การปฏิบัติงานของบุคลากรในหน่วยงานเป็นไปตามหลักธรรมา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ทุกภารกิจต้องโปร่งใส เป็นธรรม ตรวจสอบได้ ปลอดจากการทุจริต ซึ่งการรับสินบน การรับทรัพย์สินหรือประโยชน์อื่นใดจากผู้อื่น รวมทั้งการแสวงหาผลประโยชน์ร่วมกันกับองค์กรธุรกิจ เอกชน เป็นการทุจริตที่เรื้อรังที่เกิดขึ้นในทุกประเทศ ซึ่งเทศบาลตำบลเจ็ดเสมียนได้ดำเนินการประกาศเจตนารมณ์ในการต่อต้านการทุจริต และการคอร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ของเทศบาลตำบลเจ็ดเสมียน เมื่อวันที่ 22 มกคราคม 2562 ไปแล้ว นั้น</w:t>
      </w:r>
    </w:p>
    <w:p w:rsidR="00AE016E" w:rsidRDefault="00AE016E" w:rsidP="00A767B6">
      <w:pPr>
        <w:ind w:right="-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เพื่อให้การดำเนินการเป็นปัจจุบัน เทศบาลตำบลเจ็ดเสมียน ในฐานะองค์กรปกครองส่วนท้องถิ่น จึงได้กำหนดมาตรการป้องกันปราบปรามการรับสินบนเพื่อป้องกันหรือต่อต้านการทุจริตคอร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 w:rsidR="00BB601E">
        <w:rPr>
          <w:rFonts w:ascii="TH SarabunIT๙" w:hAnsi="TH SarabunIT๙" w:cs="TH SarabunIT๙" w:hint="cs"/>
          <w:sz w:val="32"/>
          <w:szCs w:val="32"/>
          <w:cs/>
        </w:rPr>
        <w:t xml:space="preserve"> และประพฤติมิชอบขึ้นใหม่ เพื่อให้การปฏิบัติงานของบุคลากรทุกระดับของเทศบาลตำบลเจ็ดเสมียนเป็นไปตามหลักธรรมา</w:t>
      </w:r>
      <w:proofErr w:type="spellStart"/>
      <w:r w:rsidR="00BB601E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="00BB601E">
        <w:rPr>
          <w:rFonts w:ascii="TH SarabunIT๙" w:hAnsi="TH SarabunIT๙" w:cs="TH SarabunIT๙" w:hint="cs"/>
          <w:sz w:val="32"/>
          <w:szCs w:val="32"/>
          <w:cs/>
        </w:rPr>
        <w:t>บาล ทุกภารกิจต้องโปร่งใส เป็นธรรม ตรวจสอบได้ ปลอดจากการทุจริต โดยมีแนวทางปฏิบัติ ดังนี้</w:t>
      </w:r>
    </w:p>
    <w:p w:rsidR="00BB601E" w:rsidRPr="00BB601E" w:rsidRDefault="00BB601E" w:rsidP="00A767B6">
      <w:pPr>
        <w:ind w:right="-357"/>
        <w:jc w:val="thaiDistribute"/>
        <w:rPr>
          <w:rFonts w:ascii="TH SarabunIT๙" w:hAnsi="TH SarabunIT๙" w:cs="TH SarabunIT๙"/>
          <w:sz w:val="32"/>
          <w:szCs w:val="32"/>
        </w:rPr>
      </w:pPr>
      <w:r w:rsidRPr="00BB601E">
        <w:rPr>
          <w:rFonts w:ascii="TH SarabunIT๙" w:hAnsi="TH SarabunIT๙" w:cs="TH SarabunIT๙" w:hint="cs"/>
          <w:sz w:val="32"/>
          <w:szCs w:val="32"/>
          <w:cs/>
        </w:rPr>
        <w:tab/>
      </w:r>
      <w:r w:rsidRPr="00BB60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BB601E">
        <w:rPr>
          <w:rFonts w:ascii="TH SarabunIT๙" w:hAnsi="TH SarabunIT๙" w:cs="TH SarabunIT๙" w:hint="cs"/>
          <w:sz w:val="32"/>
          <w:szCs w:val="32"/>
          <w:cs/>
        </w:rPr>
        <w:t>บุคลากรของเทศบาลตำบลเจ็ดเสมียน ต้องปฏิบัติตามมาตรการนี้โดยไม่เข้าไปเกี่ยวข้องกับการรับหรือให้สินบนไม่ว่าทางตรงหรือทางอ้อม</w:t>
      </w:r>
    </w:p>
    <w:p w:rsidR="00BB601E" w:rsidRDefault="00BB601E" w:rsidP="00A767B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Pr="00BB601E">
        <w:rPr>
          <w:rFonts w:ascii="TH SarabunIT๙" w:hAnsi="TH SarabunIT๙" w:cs="TH SarabunIT๙"/>
          <w:sz w:val="32"/>
          <w:szCs w:val="32"/>
          <w:cs/>
        </w:rPr>
        <w:t>2. บุคลากรของเทศบาลตำบลเจ็ดเสมียน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จะต้องไม่เรียกร้อง จัดหา หรือรับสินบนเพื่อประโยชน์ส่วนตนหรือประโยชน์ของเทศบาลตำบลเจ็ดเสมียน หรือประโยชน์ของผู้ที่เกี่ยวข้องกับเทศบาลตำบลเจ็ดเสมียน หรือประโยชน์ของผู้ที่เกี่ยวข้องกับตน ไม่ว่าจะเป็นคนในครอบครัว เพื่อนหรือผู้ที่มีส่วนเกี่ยวข้องในลักษณะอื่นใด</w:t>
      </w:r>
    </w:p>
    <w:p w:rsidR="00BB601E" w:rsidRDefault="00BB601E" w:rsidP="00A767B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บุคลากรของเทศบาลตำบลเจ็ดเสมียน จะต้องไม่เสนอว่าจะทำให้ สัญญาว่าจะทำให้ หรือรับสินบนจากเจ้าหน้าที่ภาคเอกชนหรือบุคคลอื่นใดโดยมีจุดประสงค์เพื่อจูงใจให้กระทำการ ไม่กระทำการ หรือประวิงการกระทำอันมิชอบด้วยหน้าที่และกฎหมาย</w:t>
      </w:r>
    </w:p>
    <w:p w:rsidR="00BB601E" w:rsidRDefault="00BB601E" w:rsidP="00A767B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เมือผู้ใดพบเห็น</w:t>
      </w:r>
      <w:r w:rsidR="00A767B6">
        <w:rPr>
          <w:rFonts w:ascii="TH SarabunIT๙" w:hAnsi="TH SarabunIT๙" w:cs="TH SarabunIT๙" w:hint="cs"/>
          <w:sz w:val="32"/>
          <w:szCs w:val="32"/>
          <w:cs/>
        </w:rPr>
        <w:t>การกระทำที่เข้าข่ายเป็นการรับหรือให้สินบน จะต้องรายงานผู้บังคับบัญชา หรือตามช่องทางการรับเรื่องร้องเรียนที่อยู่ในความรับผิดชอบของเทศบาลตำบลเจ็ดเสมียนทันที</w:t>
      </w:r>
    </w:p>
    <w:p w:rsidR="00A767B6" w:rsidRDefault="00A767B6" w:rsidP="00A767B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เทศบาลตำบลเจ็ดเสมียน คำนึงถึงความเป็นธรรมและปกป้องบุคลากรที่ปฏิเสธการรับหรือให้สินบน โดยจะไม่ดำเนินการด้านลบต่อบุคลากรผู้นั้น</w:t>
      </w:r>
    </w:p>
    <w:p w:rsidR="00A767B6" w:rsidRDefault="00A767B6" w:rsidP="00A767B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สำหรับการจัดซื้อจัดจ้าง ห้ามมีการรับหรือให้สินบนในการดำเนินการจัดซื้อ จัดจ้าง ทุกชนิด การดำเนินการต้องเป็นไปอย่างโปร่งใส ซื่อสัตย์ ตรวจสอบได้และอยู่ภายใต้กฎหมายและกฎระเบียบที่เกี่ยวข้อง</w:t>
      </w:r>
    </w:p>
    <w:p w:rsidR="00A767B6" w:rsidRDefault="00A767B6" w:rsidP="00A767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767B6" w:rsidRDefault="00A767B6" w:rsidP="00A767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767B6" w:rsidRDefault="00A767B6" w:rsidP="00A767B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/-7. 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การดำเนินการ......</w:t>
      </w:r>
    </w:p>
    <w:p w:rsidR="00A767B6" w:rsidRDefault="00A767B6" w:rsidP="00A767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767B6" w:rsidRDefault="00A767B6" w:rsidP="00A767B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 การดำเนินการ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ใดๆ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ตามมาตรการนี้ให้ใช้แนวทางปฏิบัติตามที่กำหนดไว้ ตลอดจนแนวทางปฏิบัติอื่นใดที่เทศบาลตำบลเจ็ดเสมียนเห็นสมควรกำหนดภายหลังเพื่อให้เป็นไปตามมาตรการนี้</w:t>
      </w:r>
    </w:p>
    <w:p w:rsidR="00A767B6" w:rsidRDefault="00A767B6" w:rsidP="00A767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767B6" w:rsidRDefault="00A767B6" w:rsidP="00A767B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จึงประกาศให้ทราบและถือปฏิบัติโดยเคร่งครัดต่อไป</w:t>
      </w:r>
    </w:p>
    <w:p w:rsidR="00A767B6" w:rsidRDefault="00A767B6" w:rsidP="00A767B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A767B6" w:rsidRDefault="00A767B6" w:rsidP="00A767B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22 เดือน มกราคม  พ.ศ. 2562 </w:t>
      </w:r>
    </w:p>
    <w:p w:rsidR="00A767B6" w:rsidRDefault="00231610" w:rsidP="00A767B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76B86B1">
            <wp:simplePos x="0" y="0"/>
            <wp:positionH relativeFrom="column">
              <wp:posOffset>2981325</wp:posOffset>
            </wp:positionH>
            <wp:positionV relativeFrom="paragraph">
              <wp:posOffset>98425</wp:posOffset>
            </wp:positionV>
            <wp:extent cx="970280" cy="699770"/>
            <wp:effectExtent l="0" t="0" r="1270" b="5080"/>
            <wp:wrapSquare wrapText="bothSides"/>
            <wp:docPr id="1" name="รูปภาพ 1" descr="คำอธิบาย: D:\ลายเซนด์\ลายเซ็นต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คำอธิบาย: D:\ลายเซนด์\ลายเซ็นต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7B6" w:rsidRDefault="00A767B6" w:rsidP="00A767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767B6" w:rsidRDefault="00A767B6" w:rsidP="00A767B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31610" w:rsidRDefault="00A767B6" w:rsidP="00A767B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A767B6" w:rsidRDefault="00231610" w:rsidP="00A767B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767B6">
        <w:rPr>
          <w:rFonts w:ascii="TH SarabunIT๙" w:hAnsi="TH SarabunIT๙" w:cs="TH SarabunIT๙" w:hint="cs"/>
          <w:sz w:val="32"/>
          <w:szCs w:val="32"/>
          <w:cs/>
        </w:rPr>
        <w:t>(นายสุทธิเดช  ริม</w:t>
      </w:r>
      <w:proofErr w:type="spellStart"/>
      <w:r w:rsidR="00A767B6"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 w:rsidR="00A767B6">
        <w:rPr>
          <w:rFonts w:ascii="TH SarabunIT๙" w:hAnsi="TH SarabunIT๙" w:cs="TH SarabunIT๙" w:hint="cs"/>
          <w:sz w:val="32"/>
          <w:szCs w:val="32"/>
          <w:cs/>
        </w:rPr>
        <w:t>ระกุล)</w:t>
      </w:r>
    </w:p>
    <w:p w:rsidR="00A767B6" w:rsidRDefault="00A767B6" w:rsidP="00A767B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นายกเทศมนตรีตำบลเจ็ดเสมียน</w:t>
      </w:r>
    </w:p>
    <w:p w:rsidR="00A767B6" w:rsidRDefault="00A767B6" w:rsidP="00A767B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767B6" w:rsidRPr="00BB601E" w:rsidRDefault="00A767B6" w:rsidP="00BB601E">
      <w:pPr>
        <w:rPr>
          <w:rFonts w:ascii="TH SarabunIT๙" w:hAnsi="TH SarabunIT๙" w:cs="TH SarabunIT๙"/>
          <w:sz w:val="32"/>
          <w:szCs w:val="32"/>
          <w:cs/>
        </w:rPr>
      </w:pPr>
    </w:p>
    <w:p w:rsidR="00CA0E57" w:rsidRDefault="00CA0E57"/>
    <w:sectPr w:rsidR="00CA0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2051B"/>
    <w:multiLevelType w:val="hybridMultilevel"/>
    <w:tmpl w:val="D102C908"/>
    <w:lvl w:ilvl="0" w:tplc="668A4F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7D06B32"/>
    <w:multiLevelType w:val="hybridMultilevel"/>
    <w:tmpl w:val="6F1E59F0"/>
    <w:lvl w:ilvl="0" w:tplc="991077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6E"/>
    <w:rsid w:val="001E09EA"/>
    <w:rsid w:val="00231610"/>
    <w:rsid w:val="002E5811"/>
    <w:rsid w:val="006138F5"/>
    <w:rsid w:val="00A767B6"/>
    <w:rsid w:val="00AE016E"/>
    <w:rsid w:val="00BB601E"/>
    <w:rsid w:val="00CA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FD5A371-3158-48AE-A3DF-E6D87704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016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E016E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E016E"/>
    <w:rPr>
      <w:rFonts w:ascii="Times New Roman" w:eastAsia="Times New Roman" w:hAnsi="Times New Roman" w:cs="Angsana New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BB6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คอม3</dc:creator>
  <cp:keywords/>
  <dc:description/>
  <cp:lastModifiedBy>คอม3</cp:lastModifiedBy>
  <cp:revision>4</cp:revision>
  <cp:lastPrinted>2019-06-28T02:21:00Z</cp:lastPrinted>
  <dcterms:created xsi:type="dcterms:W3CDTF">2019-06-27T08:44:00Z</dcterms:created>
  <dcterms:modified xsi:type="dcterms:W3CDTF">2019-06-28T02:25:00Z</dcterms:modified>
</cp:coreProperties>
</file>